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12.xml" ContentType="application/vnd.openxmlformats-officedocument.wordprocessingml.footer+xml"/>
  <Override PartName="/word/footer10.xml" ContentType="application/vnd.openxmlformats-officedocument.wordprocessingml.footer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11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2.xml" ContentType="application/vnd.openxmlformats-officedocument.wordprocessingml.header+xml"/>
  <Override PartName="/word/header10.xml" ContentType="application/vnd.openxmlformats-officedocument.wordprocessingml.head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oter4.xml" ContentType="application/vnd.openxmlformats-officedocument.wordprocessingml.footer+xml"/>
  <Override PartName="/word/header11.xml" ContentType="application/vnd.openxmlformats-officedocument.wordprocessingml.header+xml"/>
  <Override PartName="/word/theme/theme1.xml" ContentType="application/vnd.openxmlformats-officedocument.theme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7.xml" ContentType="application/vnd.openxmlformats-officedocument.wordprocessingml.header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30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30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17.10.2024 N 903</w:t>
              <w:br/>
              <w:t xml:space="preserve">(ред. от 09.09.2025)</w:t>
              <w:br/>
              <w:t xml:space="preserve">"Об утверждении муниципальной программы "Градостроительная деятельность на территории города Перми"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31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32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30.09.2025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17 октября 2024 г. N 903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МУНИЦИПАЛЬНОЙ ПРОГРАММЫ "ГРАДОСТРОИТЕЛЬНАЯ</w:t>
      </w:r>
    </w:p>
    <w:p>
      <w:pPr>
        <w:pStyle w:val="2"/>
        <w:jc w:val="center"/>
      </w:pPr>
      <w:r>
        <w:rPr>
          <w:sz w:val="24"/>
        </w:rPr>
        <w:t xml:space="preserve">ДЕЯТЕЛЬНОСТЬ НА ТЕРРИТОРИИ ГОРОДА ПЕРМИ"</w:t>
      </w:r>
    </w:p>
    <w:p>
      <w:pPr>
        <w:spacing w:after="1"/>
      </w:pP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Постановлений Администрации г. Перми от 30.10.2024 </w:t>
            </w:r>
            <w:hyperlink r:id="rId33" w:tooltip="Постановление Администрации г. Перми от 30.10.2024 N 1048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17.10.2024 N 903&quot; {КонсультантПлюс}" w:history="0">
              <w:r>
                <w:rPr>
                  <w:color w:val="0000ff"/>
                  <w:sz w:val="24"/>
                </w:rPr>
                <w:t xml:space="preserve">N 1048</w:t>
              </w:r>
            </w:hyperlink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17.03.2025 </w:t>
            </w:r>
            <w:hyperlink r:id="rId34" w:tooltip="Постановление Администрации г. Перми от 17.03.2025 N 156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17.10.2024 N 903&quot; {КонсультантПлюс}" w:history="0">
              <w:r>
                <w:rPr>
                  <w:color w:val="0000ff"/>
                  <w:sz w:val="24"/>
                </w:rPr>
                <w:t xml:space="preserve">N 156</w:t>
              </w:r>
            </w:hyperlink>
            <w:r>
              <w:rPr>
                <w:color w:val="392c69"/>
                <w:sz w:val="24"/>
              </w:rPr>
              <w:t xml:space="preserve">, от 29.05.2025 </w:t>
            </w:r>
            <w:hyperlink r:id="rId35" w:tooltip="Постановление Администрации г. Перми от 29.05.2025 N 373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17.10.2024 N 903&quot; {КонсультантПлюс}" w:history="0">
              <w:r>
                <w:rPr>
                  <w:color w:val="0000ff"/>
                  <w:sz w:val="24"/>
                </w:rPr>
                <w:t xml:space="preserve">N 373</w:t>
              </w:r>
            </w:hyperlink>
            <w:r>
              <w:rPr>
                <w:color w:val="392c69"/>
                <w:sz w:val="24"/>
              </w:rPr>
              <w:t xml:space="preserve">, от 21.07.2025 </w:t>
            </w:r>
            <w:hyperlink r:id="rId36" w:tooltip="Постановление Администрации г. Перми от 21.07.2025 N 472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17.10.2024 N 903&quot; {КонсультантПлюс}" w:history="0">
              <w:r>
                <w:rPr>
                  <w:color w:val="0000ff"/>
                  <w:sz w:val="24"/>
                </w:rPr>
                <w:t xml:space="preserve">N 472</w:t>
              </w:r>
            </w:hyperlink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09.09.2025 </w:t>
            </w:r>
            <w:hyperlink r:id="rId37" w:tooltip="Постановление Администрации г. Перми от 09.09.2025 N 624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17.10.2024 N 903&quot; {КонсультантПлюс}" w:history="0">
              <w:r>
                <w:rPr>
                  <w:color w:val="0000ff"/>
                  <w:sz w:val="24"/>
                </w:rPr>
                <w:t xml:space="preserve">N 624</w:t>
              </w:r>
            </w:hyperlink>
            <w:r>
              <w:rPr>
                <w:color w:val="392c69"/>
                <w:sz w:val="24"/>
              </w:rPr>
              <w:t xml:space="preserve">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со </w:t>
      </w:r>
      <w:hyperlink r:id="rId38" w:tooltip="&quot;Бюджетный кодекс Российской Федерации&quot; от 31.07.1998 N 145-ФЗ (ред. от 31.07.2025) {КонсультантПлюс}" w:history="0">
        <w:r>
          <w:rPr>
            <w:color w:val="0000ff"/>
            <w:sz w:val="24"/>
          </w:rPr>
          <w:t xml:space="preserve">статьей 179</w:t>
        </w:r>
      </w:hyperlink>
      <w:r>
        <w:rPr>
          <w:sz w:val="24"/>
        </w:rPr>
        <w:t xml:space="preserve"> Бюджетного кодекса Российской Федерации, Федеральным </w:t>
      </w:r>
      <w:hyperlink r:id="rId39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 w:history="0">
        <w:r>
          <w:rPr>
            <w:color w:val="0000ff"/>
            <w:sz w:val="24"/>
          </w:rPr>
          <w:t xml:space="preserve">законом</w:t>
        </w:r>
      </w:hyperlink>
      <w:r>
        <w:rPr>
          <w:sz w:val="24"/>
        </w:rPr>
        <w:t xml:space="preserve"> от 06 октября 2003 г. N 131-ФЗ "Об общих принципах организации местного самоуправления в Российской Федерации", постановлениями администрации города Перми от 27 сентября 2012 г. </w:t>
      </w:r>
      <w:hyperlink r:id="rId40" w:tooltip="Постановление Администрации г. Перми от 27.09.2012 N 573 (ред. от 11.10.2024) &quot;Об утверждении расходного обязательства Пермского городского округа по вопросам местного значения в сфере градостроительства и архитектуры&quot; {КонсультантПлюс}" w:history="0">
        <w:r>
          <w:rPr>
            <w:color w:val="0000ff"/>
            <w:sz w:val="24"/>
          </w:rPr>
          <w:t xml:space="preserve">N 573</w:t>
        </w:r>
      </w:hyperlink>
      <w:r>
        <w:rPr>
          <w:sz w:val="24"/>
        </w:rPr>
        <w:t xml:space="preserve"> "Об утверждении расходного обязательства Пермского городского округа по вопросам местного значения в сфере градостроительства и архитектуры", от 02 сентября 2024 г. </w:t>
      </w:r>
      <w:hyperlink r:id="rId41" w:tooltip="Постановление Администрации г. Перми от 02.09.2024 N 715 (ред. от 03.09.2025) &quot;Об утверждении Порядка разработки, реализации и оценки эффективности муниципальных программ города Перми&quot; {КонсультантПлюс}" w:history="0">
        <w:r>
          <w:rPr>
            <w:color w:val="0000ff"/>
            <w:sz w:val="24"/>
          </w:rPr>
          <w:t xml:space="preserve">N 715</w:t>
        </w:r>
      </w:hyperlink>
      <w:r>
        <w:rPr>
          <w:sz w:val="24"/>
        </w:rPr>
        <w:t xml:space="preserve">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прилагаемую муниципальную </w:t>
      </w:r>
      <w:hyperlink w:tooltip="МУНИЦИПАЛЬНАЯ ПРОГРАММА" w:anchor="P62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"Градостроительная деятельность на территории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Признать утратившими силу постановления администрации города Перми: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20 октября 2021 г. </w:t>
      </w:r>
      <w:hyperlink r:id="rId42" w:tooltip="Постановление Администрации г. Перми от 20.10.2021 N 916 (ред. от 27.12.2024) &quot;Об утверждении муниципальной программы &quot;Градостроительная деятельность на территории города Перми&quot; ------------ Утратил силу или отменен {КонсультантПлюс}" w:history="0">
        <w:r>
          <w:rPr>
            <w:color w:val="0000ff"/>
            <w:sz w:val="24"/>
          </w:rPr>
          <w:t xml:space="preserve">N 916</w:t>
        </w:r>
      </w:hyperlink>
      <w:r>
        <w:rPr>
          <w:sz w:val="24"/>
        </w:rPr>
        <w:t xml:space="preserve"> "Об утверждении муниципальной программы "Градостроительная деятельность на территории города Перми";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13 января 2022 г. </w:t>
      </w:r>
      <w:hyperlink r:id="rId43" w:tooltip="Постановление Администрации г. Перми от 13.01.2022 N 9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20.10.2021 N 916&quot; ------------ Утратил силу или отменен {КонсультантПлюс}" w:history="0">
        <w:r>
          <w:rPr>
            <w:color w:val="0000ff"/>
            <w:sz w:val="24"/>
          </w:rPr>
          <w:t xml:space="preserve">N 9</w:t>
        </w:r>
      </w:hyperlink>
      <w:r>
        <w:rPr>
          <w:sz w:val="24"/>
        </w:rP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20.10.2021 N 916";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04 апреля 2022 г. </w:t>
      </w:r>
      <w:hyperlink r:id="rId44" w:tooltip="Постановление Администрации г. Перми от 04.04.2022 N 247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20.10.2021 N 916&quot; ------------ Утратил силу или отменен {КонсультантПлюс}" w:history="0">
        <w:r>
          <w:rPr>
            <w:color w:val="0000ff"/>
            <w:sz w:val="24"/>
          </w:rPr>
          <w:t xml:space="preserve">N 247</w:t>
        </w:r>
      </w:hyperlink>
      <w:r>
        <w:rPr>
          <w:sz w:val="24"/>
        </w:rP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20.10.2021 N 916";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02 июня 2022 г. </w:t>
      </w:r>
      <w:hyperlink r:id="rId45" w:tooltip="Постановление Администрации г. Перми от 02.06.2022 N 435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20.10.2021 N 916&quot; ------------ Утратил силу или отменен {КонсультантПлюс}" w:history="0">
        <w:r>
          <w:rPr>
            <w:color w:val="0000ff"/>
            <w:sz w:val="24"/>
          </w:rPr>
          <w:t xml:space="preserve">N 435</w:t>
        </w:r>
      </w:hyperlink>
      <w:r>
        <w:rPr>
          <w:sz w:val="24"/>
        </w:rP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20.10.2021 N 916";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14 июля 2022 г. </w:t>
      </w:r>
      <w:hyperlink r:id="rId46" w:tooltip="Постановление Администрации г. Перми от 14.07.2022 N 605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20.10.2021 N 916&quot; ------------ Утратил силу или отменен {КонсультантПлюс}" w:history="0">
        <w:r>
          <w:rPr>
            <w:color w:val="0000ff"/>
            <w:sz w:val="24"/>
          </w:rPr>
          <w:t xml:space="preserve">N 605</w:t>
        </w:r>
      </w:hyperlink>
      <w:r>
        <w:rPr>
          <w:sz w:val="24"/>
        </w:rP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20.10.2021 N 916";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01 сентября 2022 г. </w:t>
      </w:r>
      <w:hyperlink r:id="rId47" w:tooltip="Постановление Администрации г. Перми от 01.09.2022 N 736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20.10.2021 N 916&quot; ------------ Утратил силу или отменен {КонсультантПлюс}" w:history="0">
        <w:r>
          <w:rPr>
            <w:color w:val="0000ff"/>
            <w:sz w:val="24"/>
          </w:rPr>
          <w:t xml:space="preserve">N 736</w:t>
        </w:r>
      </w:hyperlink>
      <w:r>
        <w:rPr>
          <w:sz w:val="24"/>
        </w:rP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20.10.2021 N 916";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16 сентября 2022 г. </w:t>
      </w:r>
      <w:hyperlink r:id="rId48" w:tooltip="Постановление Администрации г. Перми от 16.09.2022 N 810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20.10.2021 N 916&quot; ------------ Утратил силу или отменен {КонсультантПлюс}" w:history="0">
        <w:r>
          <w:rPr>
            <w:color w:val="0000ff"/>
            <w:sz w:val="24"/>
          </w:rPr>
          <w:t xml:space="preserve">N 810</w:t>
        </w:r>
      </w:hyperlink>
      <w:r>
        <w:rPr>
          <w:sz w:val="24"/>
        </w:rP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20.10.2021 N 916";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19 октября 2022 г. </w:t>
      </w:r>
      <w:hyperlink r:id="rId49" w:tooltip="Постановление Администрации г. Перми от 19.10.2022 N 994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20.10.2021 N 916&quot; ------------ Утратил силу или отменен {КонсультантПлюс}" w:history="0">
        <w:r>
          <w:rPr>
            <w:color w:val="0000ff"/>
            <w:sz w:val="24"/>
          </w:rPr>
          <w:t xml:space="preserve">N 994</w:t>
        </w:r>
      </w:hyperlink>
      <w:r>
        <w:rPr>
          <w:sz w:val="24"/>
        </w:rP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20.10.2021 N 916";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26 октября 2022 г. </w:t>
      </w:r>
      <w:hyperlink r:id="rId50" w:tooltip="Постановление Администрации г. Перми от 26.10.2022 N 1085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20.10.2021 N 916&quot; ------------ Утратил силу или отменен {КонсультантПлюс}" w:history="0">
        <w:r>
          <w:rPr>
            <w:color w:val="0000ff"/>
            <w:sz w:val="24"/>
          </w:rPr>
          <w:t xml:space="preserve">N 1085</w:t>
        </w:r>
      </w:hyperlink>
      <w:r>
        <w:rPr>
          <w:sz w:val="24"/>
        </w:rP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20.10.2021 N 916";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30 ноября 2022 г. </w:t>
      </w:r>
      <w:hyperlink r:id="rId51" w:tooltip="Постановление Администрации г. Перми от 30.11.2022 N 1214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20.10.2021 N 916&quot; ------------ Утратил силу или отменен {КонсультантПлюс}" w:history="0">
        <w:r>
          <w:rPr>
            <w:color w:val="0000ff"/>
            <w:sz w:val="24"/>
          </w:rPr>
          <w:t xml:space="preserve">N 1214</w:t>
        </w:r>
      </w:hyperlink>
      <w:r>
        <w:rPr>
          <w:sz w:val="24"/>
        </w:rP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20.10.2021 N 916";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13 декабря 2022 г. </w:t>
      </w:r>
      <w:hyperlink r:id="rId52" w:tooltip="Постановление Администрации г. Перми от 13.12.2022 N 1286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20.10.2021 N 916&quot; ------------ Утратил силу или отменен {КонсультантПлюс}" w:history="0">
        <w:r>
          <w:rPr>
            <w:color w:val="0000ff"/>
            <w:sz w:val="24"/>
          </w:rPr>
          <w:t xml:space="preserve">N 1286</w:t>
        </w:r>
      </w:hyperlink>
      <w:r>
        <w:rPr>
          <w:sz w:val="24"/>
        </w:rP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20.10.2021 N 916";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21 декабря 2022 г. </w:t>
      </w:r>
      <w:hyperlink r:id="rId53" w:tooltip="Постановление Администрации г. Перми от 21.12.2022 N 1328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20.10.2021 N 916&quot; ------------ Утратил силу или отменен {КонсультантПлюс}" w:history="0">
        <w:r>
          <w:rPr>
            <w:color w:val="0000ff"/>
            <w:sz w:val="24"/>
          </w:rPr>
          <w:t xml:space="preserve">N 1328</w:t>
        </w:r>
      </w:hyperlink>
      <w:r>
        <w:rPr>
          <w:sz w:val="24"/>
        </w:rP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20.10.2021 N 916";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17 января 2023 г. </w:t>
      </w:r>
      <w:hyperlink r:id="rId54" w:tooltip="Постановление Администрации г. Перми от 17.01.2023 N 23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20.10.2021 N 916&quot; ------------ Утратил силу или отменен {КонсультантПлюс}" w:history="0">
        <w:r>
          <w:rPr>
            <w:color w:val="0000ff"/>
            <w:sz w:val="24"/>
          </w:rPr>
          <w:t xml:space="preserve">N 23</w:t>
        </w:r>
      </w:hyperlink>
      <w:r>
        <w:rPr>
          <w:sz w:val="24"/>
        </w:rP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20.10.2021 N 916";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14 марта 2023 г. </w:t>
      </w:r>
      <w:hyperlink r:id="rId55" w:tooltip="Постановление Администрации г. Перми от 14.03.2023 N 195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20.10.2021 N 916&quot; ------------ Утратил силу или отменен {КонсультантПлюс}" w:history="0">
        <w:r>
          <w:rPr>
            <w:color w:val="0000ff"/>
            <w:sz w:val="24"/>
          </w:rPr>
          <w:t xml:space="preserve">N 195</w:t>
        </w:r>
      </w:hyperlink>
      <w:r>
        <w:rPr>
          <w:sz w:val="24"/>
        </w:rP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20.10.2021 N 916";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19 мая 2023 г. </w:t>
      </w:r>
      <w:hyperlink r:id="rId56" w:tooltip="Постановление Администрации г. Перми от 19.05.2023 N 405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20.10.2021 N 916&quot; ------------ Утратил силу или отменен {КонсультантПлюс}" w:history="0">
        <w:r>
          <w:rPr>
            <w:color w:val="0000ff"/>
            <w:sz w:val="24"/>
          </w:rPr>
          <w:t xml:space="preserve">N 405</w:t>
        </w:r>
      </w:hyperlink>
      <w:r>
        <w:rPr>
          <w:sz w:val="24"/>
        </w:rP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20.10.2021 N 916";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20 июня 2023 г. </w:t>
      </w:r>
      <w:hyperlink r:id="rId57" w:tooltip="Постановление Администрации г. Перми от 20.06.2023 N 511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20.10.2021 N 916&quot; ------------ Утратил силу или отменен {КонсультантПлюс}" w:history="0">
        <w:r>
          <w:rPr>
            <w:color w:val="0000ff"/>
            <w:sz w:val="24"/>
          </w:rPr>
          <w:t xml:space="preserve">N 511</w:t>
        </w:r>
      </w:hyperlink>
      <w:r>
        <w:rPr>
          <w:sz w:val="24"/>
        </w:rP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20.10.2021 N 916";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20 июля 2023 г. </w:t>
      </w:r>
      <w:hyperlink r:id="rId58" w:tooltip="Постановление Администрации г. Перми от 20.07.2023 N 619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20.10.2021 N 916&quot; ------------ Утратил силу или отменен {КонсультантПлюс}" w:history="0">
        <w:r>
          <w:rPr>
            <w:color w:val="0000ff"/>
            <w:sz w:val="24"/>
          </w:rPr>
          <w:t xml:space="preserve">N 619</w:t>
        </w:r>
      </w:hyperlink>
      <w:r>
        <w:rPr>
          <w:sz w:val="24"/>
        </w:rP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20.10.2021 N 916";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15 сентября 2023 г. </w:t>
      </w:r>
      <w:hyperlink r:id="rId59" w:tooltip="Постановление Администрации г. Перми от 15.09.2023 N 832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20.10.2021 N 916&quot; ------------ Утратил силу или отменен {КонсультантПлюс}" w:history="0">
        <w:r>
          <w:rPr>
            <w:color w:val="0000ff"/>
            <w:sz w:val="24"/>
          </w:rPr>
          <w:t xml:space="preserve">N 832</w:t>
        </w:r>
      </w:hyperlink>
      <w:r>
        <w:rPr>
          <w:sz w:val="24"/>
        </w:rP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20.10.2021 N 916";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13 октября 2023 г. </w:t>
      </w:r>
      <w:hyperlink r:id="rId60" w:tooltip="Постановление Администрации г. Перми от 13.10.2023 N 977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20.10.2021 N 916&quot; ------------ Утратил силу или отменен {КонсультантПлюс}" w:history="0">
        <w:r>
          <w:rPr>
            <w:color w:val="0000ff"/>
            <w:sz w:val="24"/>
          </w:rPr>
          <w:t xml:space="preserve">N 977</w:t>
        </w:r>
      </w:hyperlink>
      <w:r>
        <w:rPr>
          <w:sz w:val="24"/>
        </w:rP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20.10.2021 N 916";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18 октября 2023 г. </w:t>
      </w:r>
      <w:hyperlink r:id="rId61" w:tooltip="Постановление Администрации г. Перми от 18.10.2023 N 1076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20.10.2021 N 916&quot; ------------ Утратил силу или отменен {КонсультантПлюс}" w:history="0">
        <w:r>
          <w:rPr>
            <w:color w:val="0000ff"/>
            <w:sz w:val="24"/>
          </w:rPr>
          <w:t xml:space="preserve">N 1076</w:t>
        </w:r>
      </w:hyperlink>
      <w:r>
        <w:rPr>
          <w:sz w:val="24"/>
        </w:rP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20.10.2021 N 916";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15 ноября 2023 г. </w:t>
      </w:r>
      <w:hyperlink r:id="rId62" w:tooltip="Постановление Администрации г. Перми от 15.11.2023 N 1262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20.10.2021 N 916&quot; ------------ Утратил силу или отменен {КонсультантПлюс}" w:history="0">
        <w:r>
          <w:rPr>
            <w:color w:val="0000ff"/>
            <w:sz w:val="24"/>
          </w:rPr>
          <w:t xml:space="preserve">N 1262</w:t>
        </w:r>
      </w:hyperlink>
      <w:r>
        <w:rPr>
          <w:sz w:val="24"/>
        </w:rP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20.10.2021 N 916";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11 декабря 2023 г. </w:t>
      </w:r>
      <w:hyperlink r:id="rId63" w:tooltip="Постановление Администрации г. Перми от 11.12.2023 N 1396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20.10.2021 N 916&quot; ------------ Утратил силу или отменен {КонсультантПлюс}" w:history="0">
        <w:r>
          <w:rPr>
            <w:color w:val="0000ff"/>
            <w:sz w:val="24"/>
          </w:rPr>
          <w:t xml:space="preserve">N 1396</w:t>
        </w:r>
      </w:hyperlink>
      <w:r>
        <w:rPr>
          <w:sz w:val="24"/>
        </w:rP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20.10.2021 N 916";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26 декабря 2023 г. </w:t>
      </w:r>
      <w:hyperlink r:id="rId64" w:tooltip="Постановление Администрации г. Перми от 26.12.2023 N 1483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20.10.2021 N 916&quot; ------------ Утратил силу или отменен {КонсультантПлюс}" w:history="0">
        <w:r>
          <w:rPr>
            <w:color w:val="0000ff"/>
            <w:sz w:val="24"/>
          </w:rPr>
          <w:t xml:space="preserve">N 1483</w:t>
        </w:r>
      </w:hyperlink>
      <w:r>
        <w:rPr>
          <w:sz w:val="24"/>
        </w:rP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20.10.2021 N 916";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08 февраля 2024 г. </w:t>
      </w:r>
      <w:hyperlink r:id="rId65" w:tooltip="Постановление Администрации г. Перми от 08.02.2024 N 89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20.10.2021 N 916&quot; ------------ Утратил силу или отменен {КонсультантПлюс}" w:history="0">
        <w:r>
          <w:rPr>
            <w:color w:val="0000ff"/>
            <w:sz w:val="24"/>
          </w:rPr>
          <w:t xml:space="preserve">N 89</w:t>
        </w:r>
      </w:hyperlink>
      <w:r>
        <w:rPr>
          <w:sz w:val="24"/>
        </w:rP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20.10.2021 N 916";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19 марта 2024 г. </w:t>
      </w:r>
      <w:hyperlink r:id="rId66" w:tooltip="Постановление Администрации г. Перми от 19.03.2024 N 197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20.10.2021 N 916&quot; ------------ Утратил силу или отменен {КонсультантПлюс}" w:history="0">
        <w:r>
          <w:rPr>
            <w:color w:val="0000ff"/>
            <w:sz w:val="24"/>
          </w:rPr>
          <w:t xml:space="preserve">N 197</w:t>
        </w:r>
      </w:hyperlink>
      <w:r>
        <w:rPr>
          <w:sz w:val="24"/>
        </w:rP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20.10.2021 N 916";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25 апреля 2024 г. </w:t>
      </w:r>
      <w:hyperlink r:id="rId67" w:tooltip="Постановление Администрации г. Перми от 25.04.2024 N 323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20.10.2021 N 916&quot; ------------ Утратил силу или отменен {КонсультантПлюс}" w:history="0">
        <w:r>
          <w:rPr>
            <w:color w:val="0000ff"/>
            <w:sz w:val="24"/>
          </w:rPr>
          <w:t xml:space="preserve">N 323</w:t>
        </w:r>
      </w:hyperlink>
      <w:r>
        <w:rPr>
          <w:sz w:val="24"/>
        </w:rP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20.10.2021 N 916";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10 июля 2024 г. </w:t>
      </w:r>
      <w:hyperlink r:id="rId68" w:tooltip="Постановление Администрации г. Перми от 10.07.2024 N 580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20.10.2021 N 916&quot; ------------ Утратил силу или отменен {КонсультантПлюс}" w:history="0">
        <w:r>
          <w:rPr>
            <w:color w:val="0000ff"/>
            <w:sz w:val="24"/>
          </w:rPr>
          <w:t xml:space="preserve">N 580</w:t>
        </w:r>
      </w:hyperlink>
      <w:r>
        <w:rPr>
          <w:sz w:val="24"/>
        </w:rPr>
        <w:t xml:space="preserve"> "О внесении изменений в муниципальную программу "Градостроительная деятельность на территории города Перми" утвержденную постановлением администрации города Перми от 20.10.2021 N 916";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19 сентября 2024 г. </w:t>
      </w:r>
      <w:hyperlink r:id="rId69" w:tooltip="Постановление Администрации г. Перми от 19.09.2024 N 783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20.10.2021 N 916&quot; ------------ Утратил силу или отменен {КонсультантПлюс}" w:history="0">
        <w:r>
          <w:rPr>
            <w:color w:val="0000ff"/>
            <w:sz w:val="24"/>
          </w:rPr>
          <w:t xml:space="preserve">N 783</w:t>
        </w:r>
      </w:hyperlink>
      <w:r>
        <w:rPr>
          <w:sz w:val="24"/>
        </w:rPr>
        <w:t xml:space="preserve"> "О внесении изменений в муниципальную программу "Градостроительная деятельность на территории города Перми" утвержденную постановлением администрации города Перми от 20.10.2021 N 916".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Настоящее постановление вступает в силу с 01 января 2025 г., но не ранее дня официального обнародования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70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6. Контроль за исполнением настоящего постановления возложить на первого заместителя главы администрации города Перми Андрианову О.Н.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17.10.2024 N 903</w:t>
      </w:r>
    </w:p>
    <w:p>
      <w:pPr>
        <w:pStyle w:val="0"/>
        <w:jc w:val="both"/>
      </w:pPr>
      <w:r>
        <w:rPr>
          <w:sz w:val="24"/>
        </w:rPr>
      </w:r>
    </w:p>
    <w:bookmarkStart w:id="62" w:name="P62"/>
    <w:bookmarkEnd w:id="62"/>
    <w:p>
      <w:pPr>
        <w:pStyle w:val="2"/>
        <w:jc w:val="center"/>
      </w:pPr>
      <w:r>
        <w:rPr>
          <w:sz w:val="24"/>
        </w:rPr>
        <w:t xml:space="preserve">МУНИЦИПАЛЬНАЯ ПРОГРАММА</w:t>
      </w:r>
    </w:p>
    <w:p>
      <w:pPr>
        <w:pStyle w:val="2"/>
        <w:jc w:val="center"/>
      </w:pPr>
      <w:r>
        <w:rPr>
          <w:sz w:val="24"/>
        </w:rPr>
        <w:t xml:space="preserve">"ГРАДОСТРОИТЕЛЬНАЯ ДЕЯТЕЛЬНОСТЬ НА ТЕРРИТОРИИ ГОРОДА ПЕРМИ"</w:t>
      </w:r>
    </w:p>
    <w:p>
      <w:pPr>
        <w:spacing w:after="1"/>
      </w:pP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Постановлений Администрации г. Перми от 30.10.2024 </w:t>
            </w:r>
            <w:hyperlink r:id="rId71" w:tooltip="Постановление Администрации г. Перми от 30.10.2024 N 1048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17.10.2024 N 903&quot; {КонсультантПлюс}" w:history="0">
              <w:r>
                <w:rPr>
                  <w:color w:val="0000ff"/>
                  <w:sz w:val="24"/>
                </w:rPr>
                <w:t xml:space="preserve">N 1048</w:t>
              </w:r>
            </w:hyperlink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17.03.2025 </w:t>
            </w:r>
            <w:hyperlink r:id="rId72" w:tooltip="Постановление Администрации г. Перми от 17.03.2025 N 156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17.10.2024 N 903&quot; {КонсультантПлюс}" w:history="0">
              <w:r>
                <w:rPr>
                  <w:color w:val="0000ff"/>
                  <w:sz w:val="24"/>
                </w:rPr>
                <w:t xml:space="preserve">N 156</w:t>
              </w:r>
            </w:hyperlink>
            <w:r>
              <w:rPr>
                <w:color w:val="392c69"/>
                <w:sz w:val="24"/>
              </w:rPr>
              <w:t xml:space="preserve">, от 29.05.2025 </w:t>
            </w:r>
            <w:hyperlink r:id="rId73" w:tooltip="Постановление Администрации г. Перми от 29.05.2025 N 373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17.10.2024 N 903&quot; {КонсультантПлюс}" w:history="0">
              <w:r>
                <w:rPr>
                  <w:color w:val="0000ff"/>
                  <w:sz w:val="24"/>
                </w:rPr>
                <w:t xml:space="preserve">N 373</w:t>
              </w:r>
            </w:hyperlink>
            <w:r>
              <w:rPr>
                <w:color w:val="392c69"/>
                <w:sz w:val="24"/>
              </w:rPr>
              <w:t xml:space="preserve">, от 21.07.2025 </w:t>
            </w:r>
            <w:hyperlink r:id="rId74" w:tooltip="Постановление Администрации г. Перми от 21.07.2025 N 472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17.10.2024 N 903&quot; {КонсультантПлюс}" w:history="0">
              <w:r>
                <w:rPr>
                  <w:color w:val="0000ff"/>
                  <w:sz w:val="24"/>
                </w:rPr>
                <w:t xml:space="preserve">N 472</w:t>
              </w:r>
            </w:hyperlink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09.09.2025 </w:t>
            </w:r>
            <w:hyperlink r:id="rId75" w:tooltip="Постановление Администрации г. Перми от 09.09.2025 N 624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17.10.2024 N 903&quot; {КонсультантПлюс}" w:history="0">
              <w:r>
                <w:rPr>
                  <w:color w:val="0000ff"/>
                  <w:sz w:val="24"/>
                </w:rPr>
                <w:t xml:space="preserve">N 624</w:t>
              </w:r>
            </w:hyperlink>
            <w:r>
              <w:rPr>
                <w:color w:val="392c69"/>
                <w:sz w:val="24"/>
              </w:rPr>
              <w:t xml:space="preserve">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муниципальной программы "Градостроительная деятельность</w:t>
      </w:r>
    </w:p>
    <w:p>
      <w:pPr>
        <w:pStyle w:val="2"/>
        <w:jc w:val="center"/>
      </w:pPr>
      <w:r>
        <w:rPr>
          <w:sz w:val="24"/>
        </w:rPr>
        <w:t xml:space="preserve">на территории 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7"/>
          <w:footerReference w:type="default" r:id="rId18"/>
          <w:footerReference w:type="first" r:id="rId19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340"/>
        <w:gridCol w:w="1984"/>
        <w:gridCol w:w="559"/>
        <w:gridCol w:w="1084"/>
        <w:gridCol w:w="1084"/>
        <w:gridCol w:w="1084"/>
        <w:gridCol w:w="1084"/>
        <w:gridCol w:w="1022"/>
        <w:gridCol w:w="1146"/>
      </w:tblGrid>
      <w:tr>
        <w:tblPrEx>
          <w:tblBorders>
            <w:insideH w:val="none"/>
          </w:tblBorders>
        </w:tblPrEx>
        <w:tc>
          <w:tcPr>
            <w:tcW w:w="1744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Куратор программы</w:t>
            </w:r>
          </w:p>
        </w:tc>
        <w:tc>
          <w:tcPr>
            <w:tcW w:w="9387" w:type="dxa"/>
            <w:gridSpan w:val="9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Синев Алексей Васильевич, заместитель главы администрации города Перми</w:t>
            </w:r>
          </w:p>
        </w:tc>
      </w:tr>
      <w:tr>
        <w:tblPrEx>
          <w:tblBorders>
            <w:insideH w:val="none"/>
          </w:tblBorders>
        </w:tblPrEx>
        <w:tc>
          <w:tcPr>
            <w:tcW w:w="11131" w:type="dxa"/>
            <w:gridSpan w:val="10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r:id="rId76" w:tooltip="Постановление Администрации г. Перми от 17.03.2025 N 156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17.10.2024 N 903&quot; {КонсультантПлюс}" w:history="0">
              <w:r>
                <w:rPr>
                  <w:color w:val="0000ff"/>
                  <w:sz w:val="24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17.03.2025 N 156)</w:t>
            </w:r>
          </w:p>
        </w:tc>
      </w:tr>
      <w:tr>
        <w:tblPrEx>
          <w:tblBorders>
            <w:insideH w:val="none"/>
          </w:tblBorders>
        </w:tblPrEx>
        <w:tc>
          <w:tcPr>
            <w:tcW w:w="1744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программы</w:t>
            </w:r>
          </w:p>
        </w:tc>
        <w:tc>
          <w:tcPr>
            <w:tcW w:w="9387" w:type="dxa"/>
            <w:gridSpan w:val="9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Лебедева Анна Вадимовна, начальник департамента градостроительства и архитектуры администрации города Перми</w:t>
            </w:r>
          </w:p>
        </w:tc>
      </w:tr>
      <w:tr>
        <w:tblPrEx>
          <w:tblBorders>
            <w:insideH w:val="none"/>
          </w:tblBorders>
        </w:tblPrEx>
        <w:tc>
          <w:tcPr>
            <w:tcW w:w="11131" w:type="dxa"/>
            <w:gridSpan w:val="10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r:id="rId77" w:tooltip="Постановление Администрации г. Перми от 17.03.2025 N 156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17.10.2024 N 903&quot; {КонсультантПлюс}" w:history="0">
              <w:r>
                <w:rPr>
                  <w:color w:val="0000ff"/>
                  <w:sz w:val="24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17.03.2025 N 156)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Период реализации программы</w:t>
            </w:r>
          </w:p>
        </w:tc>
        <w:tc>
          <w:tcPr>
            <w:tcW w:w="9387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2025-2029 годы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Цели программы</w:t>
            </w:r>
          </w:p>
        </w:tc>
        <w:tc>
          <w:tcPr>
            <w:tcW w:w="9387" w:type="dxa"/>
            <w:gridSpan w:val="9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Сбалансированное развитие территории, создание условий для развития архитектурной привлекательности города Перми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Целевые показатели программы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9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50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целевых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216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Обеспеченность документами по развитию (преобразованию) и архитектурному облику территорий и общественных пространств города Перми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216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1744" w:type="dxa"/>
            <w:vMerge w:val="restart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2883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50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gridSpan w:val="3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2883" w:type="dxa"/>
            <w:gridSpan w:val="3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158337,4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149180,7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149964,4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128989,1</w:t>
            </w:r>
          </w:p>
        </w:tc>
        <w:tc>
          <w:tcPr>
            <w:tcW w:w="10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128989,1</w:t>
            </w:r>
          </w:p>
        </w:tc>
        <w:tc>
          <w:tcPr>
            <w:tcW w:w="114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715460,7</w:t>
            </w:r>
          </w:p>
        </w:tc>
      </w:tr>
      <w:tr>
        <w:tblPrEx>
          <w:tblBorders>
            <w:insideH w:val="none"/>
          </w:tblBorders>
        </w:tblPrEx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2883" w:type="dxa"/>
            <w:gridSpan w:val="3"/>
            <w:tcBorders>
              <w:bottom w:val="none"/>
            </w:tcBorders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158337,4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149180,7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149964,4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128989,1</w:t>
            </w:r>
          </w:p>
        </w:tc>
        <w:tc>
          <w:tcPr>
            <w:tcW w:w="1022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128989,1</w:t>
            </w:r>
          </w:p>
        </w:tc>
        <w:tc>
          <w:tcPr>
            <w:tcW w:w="1146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715460,7</w:t>
            </w:r>
          </w:p>
        </w:tc>
      </w:tr>
      <w:tr>
        <w:tblPrEx>
          <w:tblBorders>
            <w:insideH w:val="none"/>
          </w:tblBorders>
        </w:tblPrEx>
        <w:tc>
          <w:tcPr>
            <w:tcW w:w="11131" w:type="dxa"/>
            <w:gridSpan w:val="10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r:id="rId78" w:tooltip="Постановление Администрации г. Перми от 09.09.2025 N 624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17.10.2024 N 903&quot; {КонсультантПлюс}" w:history="0">
              <w:r>
                <w:rPr>
                  <w:color w:val="0000ff"/>
                  <w:sz w:val="24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09.09.2025 N 624)</w:t>
            </w:r>
          </w:p>
        </w:tc>
      </w:tr>
    </w:tbl>
    <w:p>
      <w:pPr>
        <w:sectPr>
          <w:headerReference w:type="default" r:id="rId8"/>
          <w:headerReference w:type="first" r:id="rId9"/>
          <w:footerReference w:type="default" r:id="rId20"/>
          <w:footerReference w:type="first" r:id="rId21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СТРАТЕГИЧЕСКИЕ ПРИОРИТЕТЫ</w:t>
      </w:r>
    </w:p>
    <w:p>
      <w:pPr>
        <w:pStyle w:val="2"/>
        <w:jc w:val="center"/>
      </w:pPr>
      <w:r>
        <w:rPr>
          <w:sz w:val="24"/>
        </w:rPr>
        <w:t xml:space="preserve">муниципальной программы "Градостроительная деятельность</w:t>
      </w:r>
    </w:p>
    <w:p>
      <w:pPr>
        <w:pStyle w:val="2"/>
        <w:jc w:val="center"/>
      </w:pPr>
      <w:r>
        <w:rPr>
          <w:sz w:val="24"/>
        </w:rPr>
        <w:t xml:space="preserve">на территории 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ind w:firstLine="540"/>
        <w:jc w:val="both"/>
        <w:outlineLvl w:val="2"/>
      </w:pPr>
      <w:r>
        <w:rPr>
          <w:sz w:val="24"/>
        </w:rPr>
        <w:t xml:space="preserve">1. Оценка текущего состояния сферы градостроительства и архитектуры города Перми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Город Пермь имеет широкие возможности для туристической привлекательности, в том числе посредством развития архитектурного облика города. В последние годы лицо города изменилось. Преобразованы скверы и парки, общественные пространства, такие как: эспланада, набережная реки Камы, благоустроены центральные улицы, такие как: Комсомольский проспект, ул. Ленина, ул. Сибирская. Появилась архитектурная подсветка зданий.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настоящее время в городе Перми имеется ряд проблем, а именно: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произвольная и несанкционированная окраска фасадов объектов капитального строительства (за исключением объектов, строительство которых не завершено) (далее - капитальный объект), хаотичное и несанкционированное размещение на них различных конструкций и элементов, что в значительной степени ухудшает архитектурный и эстетический облик города;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r:id="rId79" w:tooltip="Постановление Администрации г. Перми от 17.03.2025 N 156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17.10.2024 N 903&quot; {КонсультантПлюс}" w:history="0">
        <w:r>
          <w:rPr>
            <w:color w:val="0000ff"/>
            <w:sz w:val="24"/>
          </w:rPr>
          <w:t xml:space="preserve">Постановления</w:t>
        </w:r>
      </w:hyperlink>
      <w:r>
        <w:rPr>
          <w:sz w:val="24"/>
        </w:rPr>
        <w:t xml:space="preserve"> Администрации г. Перми от 17.03.2025 N 156)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отсутствие современных подходов к преобразованию и благоустройству улиц и общественных пространств города;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наличие капитальных объектов, требующих преобразования их внешнего облика (вида) фасада в соответствии с архитектурными и градостроительными концепциями;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r:id="rId80" w:tooltip="Постановление Администрации г. Перми от 17.03.2025 N 156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17.10.2024 N 903&quot; {КонсультантПлюс}" w:history="0">
        <w:r>
          <w:rPr>
            <w:color w:val="0000ff"/>
            <w:sz w:val="24"/>
          </w:rPr>
          <w:t xml:space="preserve">Постановления</w:t>
        </w:r>
      </w:hyperlink>
      <w:r>
        <w:rPr>
          <w:sz w:val="24"/>
        </w:rPr>
        <w:t xml:space="preserve"> Администрации г. Перми от 17.03.2025 N 156)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наличие объектов капитального строительства, нарушающих архитектурный облик города, в том числе самовольных построек.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целях улучшения архитектурного облика города Перми, подготовки к комплексному благоустройству участков улиц и общественных пространств: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период с 2012 года по 2023 год включительно разработано 709 паспортов внешнего облика (колерный паспорт) капитального объекта (далее - колерный паспорт капитального объекта) в городе Перми. Колерный паспорт капитального объекта устанавливает внешний облик (вид) фасада капитального объекта с учетом архитектурного облика города (улицы, квартала), включая требования к цветовым решениям и отделочным материалам фасада, ограждающим конструкциям (крыш (кровельного покрытия), ограждений балконов, лоджий), местам для размещения средств размещения информации (вывесок, указателей с наименованиями улиц и номерами домов (зданий), рекламных конструкций, а также местам для размещения, виду, цветовому решению архитектурно-художественной подсветки. В 2024 году разработано 13 колерных паспортов капитальных объектов;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r:id="rId81" w:tooltip="Постановление Администрации г. Перми от 17.03.2025 N 156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17.10.2024 N 903&quot; {КонсультантПлюс}" w:history="0">
        <w:r>
          <w:rPr>
            <w:color w:val="0000ff"/>
            <w:sz w:val="24"/>
          </w:rPr>
          <w:t xml:space="preserve">Постановления</w:t>
        </w:r>
      </w:hyperlink>
      <w:r>
        <w:rPr>
          <w:sz w:val="24"/>
        </w:rPr>
        <w:t xml:space="preserve"> Администрации г. Перми от 17.03.2025 N 156)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период 2018-2023 годов обновлены и приведены в соответствие с </w:t>
      </w:r>
      <w:hyperlink r:id="rId82" w:tooltip="Решение Пермской городской Думы от 15.12.2020 N 277 (ред. от 27.05.2025) &quot;Об утверждении Правил благоустройства территории города Перми&quot; {КонсультантПлюс}" w:history="0">
        <w:r>
          <w:rPr>
            <w:color w:val="0000ff"/>
            <w:sz w:val="24"/>
          </w:rPr>
          <w:t xml:space="preserve">Правилами</w:t>
        </w:r>
      </w:hyperlink>
      <w:r>
        <w:rPr>
          <w:sz w:val="24"/>
        </w:rPr>
        <w:t xml:space="preserve"> благоустройства территории города Перми, утвержденными решением Пермской городской Думы от 15 декабря 2020 г. N 277 (далее - Правила благоустройства города Перми), 15160 вывесок на капитальных объектах города Перми. В 2024 году приведено 3884 вывески в соответствие со стандартными требованиями к вывескам, их размещению и эксплуатации, установленными Правилами благоустройства города Перми (далее - Стандартные требования), либо в соответствие с колерными паспортами капитальных объектов;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r:id="rId83" w:tooltip="Постановление Администрации г. Перми от 17.03.2025 N 156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17.10.2024 N 903&quot; {КонсультантПлюс}" w:history="0">
        <w:r>
          <w:rPr>
            <w:color w:val="0000ff"/>
            <w:sz w:val="24"/>
          </w:rPr>
          <w:t xml:space="preserve">Постановления</w:t>
        </w:r>
      </w:hyperlink>
      <w:r>
        <w:rPr>
          <w:sz w:val="24"/>
        </w:rPr>
        <w:t xml:space="preserve"> Администрации г. Перми от 17.03.2025 N 156)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общее количество концепций по реновации территорий улиц и общественных пространств и концепций развития города Перми, разработанных в период 2017-2023 годов, составило 33 ед., в том числе такие как: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концепция реновации эспланады;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концепция комплексного благоустройства Комсомольского проспекта;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дизайн-код общественных пространств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концепция развития территории на ул. Петропавловской от ул. Попова до ул. Крисанова (Слудская горка);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концепция стелы трудовой доблести и благоустройства территории, предназначенной для установки стелы.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За 9 месяцев 2024 года разработано 4 концепции по реновации территории улиц и общественных пространств и 3 концепции развития города Перми, до конца 2024 года планируется разработать еще 2 концепции по реновации территории улиц и общественных пространств;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период 2017-2023 годов снесены или приведены в первоначальное положение 203 объекта капитального строительства, признанных самовольными постройками на территории города Перми. В 2024 году план по сносу самовольных построек - 83 объекта капитального строительства.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ind w:firstLine="540"/>
        <w:jc w:val="both"/>
        <w:outlineLvl w:val="2"/>
      </w:pPr>
      <w:r>
        <w:rPr>
          <w:sz w:val="24"/>
        </w:rPr>
        <w:t xml:space="preserve">2. Стратегические приоритеты и цели в сфере реализации муниципальной программы "Градостроительная деятельность на территории города Перми". Сведения о взаимосвязи со стратегическими приоритетами, целями и показателями государственных программ Пермского края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Муниципальная программа "Градостроительная деятельность на территории города Перми" (далее - Программа) разработана в соответствии с Градостроительным </w:t>
      </w:r>
      <w:hyperlink r:id="rId84" w:tooltip="&quot;Градостроительный кодекс Российской Федерации&quot; от 29.12.2004 N 190-ФЗ (ред. от 31.07.2025) {КонсультантПлюс}" w:history="0">
        <w:r>
          <w:rPr>
            <w:color w:val="0000ff"/>
            <w:sz w:val="24"/>
          </w:rPr>
          <w:t xml:space="preserve">кодексом</w:t>
        </w:r>
      </w:hyperlink>
      <w:r>
        <w:rPr>
          <w:sz w:val="24"/>
        </w:rPr>
        <w:t xml:space="preserve"> Российской Федерации, Генеральным </w:t>
      </w:r>
      <w:hyperlink r:id="rId85" w:tooltip="Решение Пермской городской Думы от 17.12.2010 N 205 (ред. от 28.08.2025) &quot;Об утверждении Генерального плана города Перми&quot; {КонсультантПлюс}" w:history="0">
        <w:r>
          <w:rPr>
            <w:color w:val="0000ff"/>
            <w:sz w:val="24"/>
          </w:rPr>
          <w:t xml:space="preserve">планом</w:t>
        </w:r>
      </w:hyperlink>
      <w:r>
        <w:rPr>
          <w:sz w:val="24"/>
        </w:rPr>
        <w:t xml:space="preserve"> города Перми, утвержденным решением Пермской городской Думы от 17 декабря 2010 г. N 205 (далее - Генеральный план города Перми), Правилами благоустройства города Перми, </w:t>
      </w:r>
      <w:hyperlink r:id="rId86" w:tooltip="Решение Пермской городской Думы от 22.04.2014 N 85 (ред. от 22.08.2023) &quot;Об утверждении Стратегии социально-экономического развития муниципального образования город Пермь до 2030 года&quot; {КонсультантПлюс}" w:history="0">
        <w:r>
          <w:rPr>
            <w:color w:val="0000ff"/>
            <w:sz w:val="24"/>
          </w:rPr>
          <w:t xml:space="preserve">Стратегией</w:t>
        </w:r>
      </w:hyperlink>
      <w:r>
        <w:rPr>
          <w:sz w:val="24"/>
        </w:rPr>
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 (далее - СЭР), </w:t>
      </w:r>
      <w:hyperlink r:id="rId87" w:tooltip="Решение Пермской городской Думы от 26.10.2021 N 232 (ред. от 17.12.2024) &quot;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22-2026 годов&quot; {КонсультантПлюс}" w:history="0">
        <w:r>
          <w:rPr>
            <w:color w:val="0000ff"/>
            <w:sz w:val="24"/>
          </w:rPr>
          <w:t xml:space="preserve">Планом</w:t>
        </w:r>
      </w:hyperlink>
      <w:r>
        <w:rPr>
          <w:sz w:val="24"/>
        </w:rPr>
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2022-2026 годов, утвержденным решением Пермской городской Думы от 26 октября 2021 г. N 232 (далее - ПСЭР).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Цель реализации Программы определена в соответствии с СЭР и направлена на сбалансированное развитие территории, создание условий для развития архитектурной привлекательности города Перми, что подразумевает под собой создание архитектурными средствами среды обитания, способствующей физическому и духовному развитию человека, соответствующей прогрессивным тенденциям социально-экономического и культурного развития, архитектурного облика города Перми, обеспечение безопасности и благоприятных условий жизнедеятельности человека, что соответствует национальной цели развития России до 2030 года "Комфортная и безопасная среда для жизни".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рамках Программы планируется реализация задач, установленных СЭР, в части функционально-целевого направления "Комфортная среда для жизни":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сбалансированное развитие территории и пространственной организации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создание условий для развития жилищного строительства;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создание условий для развития архитектурной привлекательности города Перми.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ind w:firstLine="540"/>
        <w:jc w:val="both"/>
        <w:outlineLvl w:val="2"/>
      </w:pPr>
      <w:r>
        <w:rPr>
          <w:sz w:val="24"/>
        </w:rPr>
        <w:t xml:space="preserve">3. Задачи муниципального управления, способы их эффективного решения в отрасли градостроительства и архитектуры и сфере муниципального управления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Для достижения целей и задач СЭР, цели Программы будут реализовываться следующие основные задачи: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обеспечение развития территории и пространственной организации города Перми, в том числе посредством взаимодействия с исполнительными органами государственной власти Пермского края по созданию условий для развития и преобразования территории города Перми, путем подготовки предложений по внесению изменений в Генеральный план города Перми и </w:t>
      </w:r>
      <w:hyperlink r:id="rId88" w:tooltip="Решение Пермской городской Думы от 26.06.2007 N 143 (ред. от 28.08.2025) &quot;Об утверждении Правил землепользования и застройки города Перми&quot; {КонсультантПлюс}" w:history="0">
        <w:r>
          <w:rPr>
            <w:color w:val="0000ff"/>
            <w:sz w:val="24"/>
          </w:rPr>
          <w:t xml:space="preserve">Правила</w:t>
        </w:r>
      </w:hyperlink>
      <w:r>
        <w:rPr>
          <w:sz w:val="24"/>
        </w:rPr>
        <w:t xml:space="preserve"> землепользования и застройки города Перми, утвержденные решением Пермской городской Думы от 26 июня 2007 г. N 143, документации по планировке территории, путем заключения соглашений о сотрудничестве между застройщиком и муниципальным образованием город Пермь для развития сети социальной инфраструктуры города Перми, путем рассмотрения и согласования договоров о комплексном развитии территории, проведения общественных обсуждений по вопросам градостроительной деятельности в городе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предоставление муниципальных услуг физическим и юридическим лицам в сфере градостроительства и архитектуры, в том числе в целях создания условий для развития жилищного строительства;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приведение объектов, нарушающих архитектурный облик города Перми, в надлежащее эстетическое состояние, путем сноса самовольных построек или приведенных в первоначальное положение, существовавшее до осуществления реконструкции, что обеспечит сокращение нарушений требований действующего законодательства по использованию земельных участков, а также путем демонтажа вывесок, не соответствующих Стандартным требованиям и не зафиксированных в колерном паспорте капитального объекта;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r:id="rId89" w:tooltip="Постановление Администрации г. Перми от 17.03.2025 N 156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17.10.2024 N 903&quot; {КонсультантПлюс}" w:history="0">
        <w:r>
          <w:rPr>
            <w:color w:val="0000ff"/>
            <w:sz w:val="24"/>
          </w:rPr>
          <w:t xml:space="preserve">Постановления</w:t>
        </w:r>
      </w:hyperlink>
      <w:r>
        <w:rPr>
          <w:sz w:val="24"/>
        </w:rPr>
        <w:t xml:space="preserve"> Администрации г. Перми от 17.03.2025 N 156)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разработка концепций по реновации территорий улиц и общественных пространств, градостроительных концепций, разработка колерных паспортов капитальных объектов, что обеспечит наличие системного подхода к внешнему облику (виду), ограждающих конструкций, мест для размещения средств размещения информации, рекламных конструкций и архитектурно-художественной подсветки фасадов капитальных объектов города Перми;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r:id="rId90" w:tooltip="Постановление Администрации г. Перми от 17.03.2025 N 156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17.10.2024 N 903&quot; {КонсультантПлюс}" w:history="0">
        <w:r>
          <w:rPr>
            <w:color w:val="0000ff"/>
            <w:sz w:val="24"/>
          </w:rPr>
          <w:t xml:space="preserve">Постановления</w:t>
        </w:r>
      </w:hyperlink>
      <w:r>
        <w:rPr>
          <w:sz w:val="24"/>
        </w:rPr>
        <w:t xml:space="preserve"> Администрации г. Перми от 17.03.2025 N 156)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наполнение и сопровождение автоматизированной информационной системы обеспечения градостроительной деятельности города Перми (далее - АИСОГД), что обеспечивает бесперебойный доступ к актуальной градостроительной информации в электронном виде функциональным и территориальным органам, функциональным подразделениям администрации города Перми, позволяет использовать возможности и функции разработанного программного обеспечения по хранению, поиску, вводу и выводу документов градостроительной деятельности, созданию отчетов, градостроительного анализа, повысить качество предоставляемых муниципальных услуг, в том числе в электронном виде, путем интегрирования данных из АИСОГД в государственную информационную систему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Пермского края (далее - ГИСОГД).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комплекса процессных мероприятий 1 "Формирование</w:t>
      </w:r>
    </w:p>
    <w:p>
      <w:pPr>
        <w:pStyle w:val="2"/>
        <w:jc w:val="center"/>
      </w:pPr>
      <w:r>
        <w:rPr>
          <w:sz w:val="24"/>
        </w:rPr>
        <w:t xml:space="preserve">архитектурного облика города Перми и эстетических качеств</w:t>
      </w:r>
    </w:p>
    <w:p>
      <w:pPr>
        <w:pStyle w:val="2"/>
        <w:jc w:val="center"/>
      </w:pPr>
      <w:r>
        <w:rPr>
          <w:sz w:val="24"/>
        </w:rPr>
        <w:t xml:space="preserve">застройки"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r:id="rId91" w:tooltip="Постановление Администрации г. Перми от 09.09.2025 N 624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17.10.2024 N 903&quot; {КонсультантПлюс}" w:history="0">
        <w:r>
          <w:rPr>
            <w:color w:val="0000ff"/>
            <w:sz w:val="24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09.09.2025 N 624)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10"/>
          <w:headerReference w:type="first" r:id="rId11"/>
          <w:footerReference w:type="default" r:id="rId22"/>
          <w:footerReference w:type="first" r:id="rId23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928"/>
        <w:gridCol w:w="340"/>
        <w:gridCol w:w="2284"/>
        <w:gridCol w:w="559"/>
        <w:gridCol w:w="904"/>
        <w:gridCol w:w="452"/>
        <w:gridCol w:w="598"/>
        <w:gridCol w:w="525"/>
        <w:gridCol w:w="561"/>
        <w:gridCol w:w="543"/>
        <w:gridCol w:w="553"/>
        <w:gridCol w:w="548"/>
        <w:gridCol w:w="356"/>
        <w:gridCol w:w="1024"/>
      </w:tblGrid>
      <w:tr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9247" w:type="dxa"/>
            <w:gridSpan w:val="13"/>
          </w:tcPr>
          <w:p>
            <w:pPr>
              <w:pStyle w:val="0"/>
            </w:pPr>
            <w:r>
              <w:rPr>
                <w:sz w:val="24"/>
              </w:rPr>
              <w:t xml:space="preserve">Департамент градостроительства и архитектуры администрации города Перми (Лебедева Анна Вадимовна, начальник департамента градостроительства и архитектуры администрации города Перми)</w:t>
            </w:r>
          </w:p>
        </w:tc>
      </w:tr>
      <w:tr>
        <w:tc>
          <w:tcPr>
            <w:tcW w:w="192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2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064" w:type="dxa"/>
            <w:gridSpan w:val="10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35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3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Доля сведений, документов и материалов, содержащихся в ГИСОГД, выданных в электронном виде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35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</w:t>
            </w:r>
          </w:p>
        </w:tc>
        <w:tc>
          <w:tcPr>
            <w:tcW w:w="11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</w:t>
            </w:r>
          </w:p>
        </w:tc>
        <w:tc>
          <w:tcPr>
            <w:tcW w:w="11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</w:t>
            </w:r>
          </w:p>
        </w:tc>
        <w:tc>
          <w:tcPr>
            <w:tcW w:w="110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</w:t>
            </w:r>
          </w:p>
        </w:tc>
        <w:tc>
          <w:tcPr>
            <w:tcW w:w="13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Доля структурных подразделений администрации города Перми, наполняющих разделы АИСОГД градостроительными документами в рамках имеющихся полномочий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35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</w:t>
            </w:r>
          </w:p>
        </w:tc>
        <w:tc>
          <w:tcPr>
            <w:tcW w:w="11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</w:t>
            </w:r>
          </w:p>
        </w:tc>
        <w:tc>
          <w:tcPr>
            <w:tcW w:w="11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</w:t>
            </w:r>
          </w:p>
        </w:tc>
        <w:tc>
          <w:tcPr>
            <w:tcW w:w="110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  <w:tc>
          <w:tcPr>
            <w:tcW w:w="13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разработанных и согласованных колерных паспортов капитальных объектов в городе Перми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35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320</w:t>
            </w:r>
          </w:p>
        </w:tc>
        <w:tc>
          <w:tcPr>
            <w:tcW w:w="11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246</w:t>
            </w:r>
          </w:p>
        </w:tc>
        <w:tc>
          <w:tcPr>
            <w:tcW w:w="11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246</w:t>
            </w:r>
          </w:p>
        </w:tc>
        <w:tc>
          <w:tcPr>
            <w:tcW w:w="110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246</w:t>
            </w:r>
          </w:p>
        </w:tc>
        <w:tc>
          <w:tcPr>
            <w:tcW w:w="13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246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Доля реализованных мероприятий в области развития и пространственной организации территории города Перми, в том числе посредством взаимодействия с исполнительными органами государственной власти Пермского края, органами местного самоуправления и предоставления муниципальных услуг в сфере градостроительства и архитектуры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35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0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3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разработанных архитектурных и градостроительных концепций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35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1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1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10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3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Доля объектов капитального строительства, снесенных или приведенных в первоначальное положение, существовавшее до осуществления реконструкции, от общего количества объектов, запланированных к сносу или реконструкции в отчетном периоде, по которым принято решение о сносе или реконструкции и не исполнено в установленный срок лицом, которым возведена самовольная постройка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35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0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3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Доля демонтированных вывесок, не приведенных в соответствие Стандартным требованиям к вывескам и не зафиксированных в колерном паспорте капитального объекта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35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0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3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192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3183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064" w:type="dxa"/>
            <w:gridSpan w:val="10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5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3183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56096,1</w:t>
            </w:r>
          </w:p>
        </w:tc>
        <w:tc>
          <w:tcPr>
            <w:tcW w:w="105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41119,8</w:t>
            </w:r>
          </w:p>
        </w:tc>
        <w:tc>
          <w:tcPr>
            <w:tcW w:w="108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41903,5</w:t>
            </w:r>
          </w:p>
        </w:tc>
        <w:tc>
          <w:tcPr>
            <w:tcW w:w="10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36503,9</w:t>
            </w:r>
          </w:p>
        </w:tc>
        <w:tc>
          <w:tcPr>
            <w:tcW w:w="9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36503,9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212127,2</w:t>
            </w:r>
          </w:p>
        </w:tc>
      </w:tr>
    </w:tbl>
    <w:p>
      <w:pPr>
        <w:sectPr>
          <w:headerReference w:type="default" r:id="rId12"/>
          <w:headerReference w:type="first" r:id="rId13"/>
          <w:footerReference w:type="default" r:id="rId24"/>
          <w:footerReference w:type="first" r:id="rId25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комплекса процессных мероприятий 2 "Обеспечение деятельности</w:t>
      </w:r>
    </w:p>
    <w:p>
      <w:pPr>
        <w:pStyle w:val="2"/>
        <w:jc w:val="center"/>
      </w:pPr>
      <w:r>
        <w:rPr>
          <w:sz w:val="24"/>
        </w:rPr>
        <w:t xml:space="preserve">департамента градостроительства и архитектуры администрации</w:t>
      </w:r>
    </w:p>
    <w:p>
      <w:pPr>
        <w:pStyle w:val="2"/>
        <w:jc w:val="center"/>
      </w:pPr>
      <w:r>
        <w:rPr>
          <w:sz w:val="24"/>
        </w:rPr>
        <w:t xml:space="preserve">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1601"/>
        <w:gridCol w:w="1024"/>
        <w:gridCol w:w="1077"/>
        <w:gridCol w:w="1077"/>
        <w:gridCol w:w="1134"/>
        <w:gridCol w:w="964"/>
        <w:gridCol w:w="1094"/>
      </w:tblGrid>
      <w:tr>
        <w:tblPrEx>
          <w:tblBorders>
            <w:insideH w:val="none"/>
          </w:tblBorders>
        </w:tblPrEx>
        <w:tc>
          <w:tcPr>
            <w:tcW w:w="1744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7971" w:type="dxa"/>
            <w:gridSpan w:val="7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Департамент градостроительства и архитектуры администрации города Перми (Лебедева Анна Вадимовна, начальник департамента градостроительства и архитектуры администрации города Перми)</w:t>
            </w:r>
          </w:p>
        </w:tc>
      </w:tr>
      <w:tr>
        <w:tblPrEx>
          <w:tblBorders>
            <w:insideH w:val="none"/>
          </w:tblBorders>
        </w:tblPrEx>
        <w:tc>
          <w:tcPr>
            <w:tcW w:w="9715" w:type="dxa"/>
            <w:gridSpan w:val="8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r:id="rId92" w:tooltip="Постановление Администрации г. Перми от 17.03.2025 N 156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17.10.2024 N 903&quot; {КонсультантПлюс}" w:history="0">
              <w:r>
                <w:rPr>
                  <w:color w:val="0000ff"/>
                  <w:sz w:val="24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17.03.2025 N 156)</w:t>
            </w:r>
          </w:p>
        </w:tc>
      </w:tr>
      <w:tr>
        <w:tc>
          <w:tcPr>
            <w:tcW w:w="1744" w:type="dxa"/>
            <w:vMerge w:val="restart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60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370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blPrEx>
          <w:tblBorders>
            <w:insideH w:val="none"/>
          </w:tblBorders>
        </w:tblPrEx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1601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102241,3</w:t>
            </w:r>
          </w:p>
        </w:tc>
        <w:tc>
          <w:tcPr>
            <w:tcW w:w="1077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108060,9</w:t>
            </w:r>
          </w:p>
        </w:tc>
        <w:tc>
          <w:tcPr>
            <w:tcW w:w="1077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108060,9</w:t>
            </w:r>
          </w:p>
        </w:tc>
        <w:tc>
          <w:tcPr>
            <w:tcW w:w="113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92485,2</w:t>
            </w:r>
          </w:p>
        </w:tc>
        <w:tc>
          <w:tcPr>
            <w:tcW w:w="96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92485,2</w:t>
            </w:r>
          </w:p>
        </w:tc>
        <w:tc>
          <w:tcPr>
            <w:tcW w:w="109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503333,5</w:t>
            </w:r>
          </w:p>
        </w:tc>
      </w:tr>
      <w:tr>
        <w:tblPrEx>
          <w:tblBorders>
            <w:insideH w:val="none"/>
          </w:tblBorders>
        </w:tblPrEx>
        <w:tc>
          <w:tcPr>
            <w:tcW w:w="9715" w:type="dxa"/>
            <w:gridSpan w:val="8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r:id="rId93" w:tooltip="Постановление Администрации г. Перми от 21.07.2025 N 472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17.10.2024 N 903&quot; {КонсультантПлюс}" w:history="0">
              <w:r>
                <w:rPr>
                  <w:color w:val="0000ff"/>
                  <w:sz w:val="24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21.07.2025 N 472)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ПЕРЕЧЕНЬ</w:t>
      </w:r>
    </w:p>
    <w:p>
      <w:pPr>
        <w:pStyle w:val="2"/>
        <w:jc w:val="center"/>
      </w:pPr>
      <w:r>
        <w:rPr>
          <w:sz w:val="24"/>
        </w:rPr>
        <w:t xml:space="preserve">целевых показателей программы, показателей структурных</w:t>
      </w:r>
    </w:p>
    <w:p>
      <w:pPr>
        <w:pStyle w:val="2"/>
        <w:jc w:val="center"/>
      </w:pPr>
      <w:r>
        <w:rPr>
          <w:sz w:val="24"/>
        </w:rPr>
        <w:t xml:space="preserve">элементов программы "Градостроительная деятельность</w:t>
      </w:r>
    </w:p>
    <w:p>
      <w:pPr>
        <w:pStyle w:val="2"/>
        <w:jc w:val="center"/>
      </w:pPr>
      <w:r>
        <w:rPr>
          <w:sz w:val="24"/>
        </w:rPr>
        <w:t xml:space="preserve">на территории города Перми"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r:id="rId94" w:tooltip="Постановление Администрации г. Перми от 09.09.2025 N 624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17.10.2024 N 903&quot; {КонсультантПлюс}" w:history="0">
        <w:r>
          <w:rPr>
            <w:color w:val="0000ff"/>
            <w:sz w:val="24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09.09.2025 N 624)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40"/>
        <w:gridCol w:w="2284"/>
        <w:gridCol w:w="907"/>
        <w:gridCol w:w="634"/>
        <w:gridCol w:w="1084"/>
        <w:gridCol w:w="1084"/>
        <w:gridCol w:w="1084"/>
        <w:gridCol w:w="1084"/>
        <w:gridCol w:w="1084"/>
      </w:tblGrid>
      <w:tr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2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 программы, показателей структурных элементов программы</w:t>
            </w:r>
          </w:p>
        </w:tc>
        <w:tc>
          <w:tcPr>
            <w:tcW w:w="90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6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tcW w:w="5420" w:type="dxa"/>
            <w:gridSpan w:val="5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9585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 "Градостроительная деятельность на территории города Перми"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Обеспеченность документами по развитию (преобразованию) и архитектурному облику территорий и общественных пространств города Перми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9585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9585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"Формирование архитектурного облика города Перми и эстетических качеств застройки"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Доля сведений, документов и материалов, содержащихся в ГИСОГД, выданных в электронном виде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Доля структурных подразделений администрации города Перми, наполняющих разделы АИСОГД градостроительными документами в рамках имеющихся полномочий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разработанных и согласованных колерных паспортов капитальных объектов в городе Перми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246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Доля реализованных мероприятий в области развития и пространственной организации территории города Перми, в том числе посредством взаимодействия с исполнительными органами государственной власти Пермского края, органами местного самоуправления и предоставления муниципальных услуг в сфере градостроительства и архитектуры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разработанных архитектурных и градостроительных концепций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Доля объектов капитального строительства, снесенных или приведенных в первоначальное положение, существовавшее до осуществления реконструкции, от общего количества объектов, запланированных к сносу или реконструкции в отчетном периоде, по которым принято решение о сносе или реконструкции и не исполнено в установленный срок лицом, которым возведена самовольная постройка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Доля демонтированных вывесок, не приведенных в соответствие Стандартным требованиям к вывескам и не зафиксированных в колерном паспорте капитального объекта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ФИНАНСОВОЕ ОБЕСПЕЧЕНИЕ</w:t>
      </w:r>
    </w:p>
    <w:p>
      <w:pPr>
        <w:pStyle w:val="2"/>
        <w:jc w:val="center"/>
      </w:pPr>
      <w:r>
        <w:rPr>
          <w:sz w:val="24"/>
        </w:rPr>
        <w:t xml:space="preserve">реализации муниципальной программы "Градостроительная</w:t>
      </w:r>
    </w:p>
    <w:p>
      <w:pPr>
        <w:pStyle w:val="2"/>
        <w:jc w:val="center"/>
      </w:pPr>
      <w:r>
        <w:rPr>
          <w:sz w:val="24"/>
        </w:rPr>
        <w:t xml:space="preserve">деятельность на территории города Перми"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r:id="rId95" w:tooltip="Постановление Администрации г. Перми от 09.09.2025 N 624 &quot;О внесении изменений в муниципальную программу &quot;Градостроительная деятельность на территории города Перми&quot;, утвержденную постановлением администрации города Перми от 17.10.2024 N 903&quot; {КонсультантПлюс}" w:history="0">
        <w:r>
          <w:rPr>
            <w:color w:val="0000ff"/>
            <w:sz w:val="24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09.09.2025 N 624)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14"/>
          <w:headerReference w:type="first" r:id="rId15"/>
          <w:footerReference w:type="default" r:id="rId26"/>
          <w:footerReference w:type="first" r:id="rId27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164"/>
        <w:gridCol w:w="1871"/>
        <w:gridCol w:w="1444"/>
        <w:gridCol w:w="1084"/>
        <w:gridCol w:w="1084"/>
        <w:gridCol w:w="1084"/>
        <w:gridCol w:w="1084"/>
        <w:gridCol w:w="1084"/>
        <w:gridCol w:w="1084"/>
      </w:tblGrid>
      <w:tr>
        <w:tc>
          <w:tcPr>
            <w:tcW w:w="21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</w:p>
        </w:tc>
        <w:tc>
          <w:tcPr>
            <w:tcW w:w="187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(ФП), ТО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50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</w:tr>
      <w:tr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2164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 "Градостроительная деятельность на территории города Перми"</w:t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Перми: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158337,4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149180,7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149964,4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128989,1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128989,1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715460,7</w:t>
            </w:r>
          </w:p>
        </w:tc>
      </w:tr>
      <w:tr>
        <w:tc>
          <w:tcPr>
            <w:tcW w:w="11983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216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"Формирование архитектурного облика города Перми и эстетических качеств застройки"</w:t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56096,1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41119,8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41903,5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36503,9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36503,9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212127,2</w:t>
            </w:r>
          </w:p>
        </w:tc>
      </w:tr>
      <w:tr>
        <w:tc>
          <w:tcPr>
            <w:tcW w:w="21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"Мероприятия в сфере градостроительства и архитектуры"</w:t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16385,6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14288,7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15072,4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13360,5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13360,5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72467,7</w:t>
            </w:r>
          </w:p>
        </w:tc>
      </w:tr>
      <w:tr>
        <w:tc>
          <w:tcPr>
            <w:tcW w:w="21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"Предоставление грантов государственному бюджетному учреждению "Институт территориального планирования" на разработку архитектурных и градостроительных концепций"</w:t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23143,4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23143,4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23143,4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23143,4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23143,4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115717,0</w:t>
            </w:r>
          </w:p>
        </w:tc>
      </w:tr>
      <w:tr>
        <w:tc>
          <w:tcPr>
            <w:tcW w:w="21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"Снос самовольных построек на территории города Перми, выявление и демонтаж вывесок, не соответствующих Правилам благоустройства города Перми"</w:t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16567,1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3687,7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3687,7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23942,5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Дзержинского района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3312,0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Индустриального района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4613,4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1658,7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1658,7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7930,8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Кировского района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1873,4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2033,0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Ленинского района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936,0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Мотовилихинского района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3013,9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3196,3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Орджоникидзевского района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2021,7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2521,7</w:t>
            </w:r>
          </w:p>
        </w:tc>
      </w:tr>
      <w:tr>
        <w:tc>
          <w:tcPr>
            <w:vMerge w:val="continue"/>
          </w:tcPr>
          <w:p/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Свердловского района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3580,7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216,0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216,0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4012,7</w:t>
            </w:r>
          </w:p>
        </w:tc>
      </w:tr>
      <w:tr>
        <w:tc>
          <w:tcPr>
            <w:tcW w:w="216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"Обеспечение деятельности департамента градостроительства и архитектуры администрации города Перми"</w:t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102241,3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108060,9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108060,9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92485,2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92485,2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503333,5</w:t>
            </w:r>
          </w:p>
        </w:tc>
      </w:tr>
      <w:tr>
        <w:tc>
          <w:tcPr>
            <w:tcW w:w="21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"Содержание муниципальных органов города Перми"</w:t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102241,3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108060,9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108060,9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92485,2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92485,2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503333,5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16"/>
      <w:headerReference w:type="first" r:id="rId17"/>
      <w:footerReference w:type="default" r:id="rId28"/>
      <w:footerReference w:type="first" r:id="rId29"/>
      <w:pgSz w:w="16838" w:h="11906" w:orient="landscape"/>
      <w:pgMar w:top="1133" w:right="1440" w:bottom="566" w:left="1440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17.10.2024 N 903</w:t>
            <w:br/>
            <w:t xml:space="preserve">(ред. от 09.09.2025)</w:t>
            <w:br/>
            <w:t xml:space="preserve">"Об утверждении муниципальной программы "Г...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17.10.2024 N 903</w:t>
            <w:br/>
            <w:t xml:space="preserve">(ред. от 09.09.2025)</w:t>
            <w:br/>
            <w:t xml:space="preserve">"Об утверждении муниципальной программы "Г...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17.10.2024 N 903</w:t>
            <w:br/>
            <w:t xml:space="preserve">(ред. от 09.09.2025)</w:t>
            <w:br/>
            <w:t xml:space="preserve">"Об утверждении муниципальной программы "Г...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17.10.2024 N 903</w:t>
            <w:br/>
            <w:t xml:space="preserve">(ред. от 09.09.2025)</w:t>
            <w:br/>
            <w:t xml:space="preserve">"Об утверждении муниципальной программы "Г...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17.10.2024 N 903</w:t>
            <w:br/>
            <w:t xml:space="preserve">(ред. от 09.09.2025)</w:t>
            <w:br/>
            <w:t xml:space="preserve">"Об утверждении муниципальной программы "Г...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17.10.2024 N 903</w:t>
            <w:br/>
            <w:t xml:space="preserve">(ред. от 09.09.2025)</w:t>
            <w:br/>
            <w:t xml:space="preserve">"Об утверждении муниципальной программы "Г...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17.10.2024 N 903</w:t>
            <w:br/>
            <w:t xml:space="preserve">(ред. от 09.09.2025)</w:t>
            <w:br/>
            <w:t xml:space="preserve">"Об утверждении муниципальной программы "Г...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17.10.2024 N 903</w:t>
            <w:br/>
            <w:t xml:space="preserve">(ред. от 09.09.2025)</w:t>
            <w:br/>
            <w:t xml:space="preserve">"Об утверждении муниципальной программы "Г...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17.10.2024 N 903</w:t>
            <w:br/>
            <w:t xml:space="preserve">(ред. от 09.09.2025)</w:t>
            <w:br/>
            <w:t xml:space="preserve">"Об утверждении муниципальной программы "Г...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17.10.2024 N 903</w:t>
            <w:br/>
            <w:t xml:space="preserve">(ред. от 09.09.2025)</w:t>
            <w:br/>
            <w:t xml:space="preserve">"Об утверждении муниципальной программы "Г...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17.10.2024 N 903</w:t>
            <w:br/>
            <w:t xml:space="preserve">(ред. от 09.09.2025)</w:t>
            <w:br/>
            <w:t xml:space="preserve">"Об утверждении муниципальной программы "Г...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17.10.2024 N 903</w:t>
            <w:br/>
            <w:t xml:space="preserve">(ред. от 09.09.2025)</w:t>
            <w:br/>
            <w:t xml:space="preserve">"Об утверждении муниципальной программы "Г...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openxmlformats.org/officeDocument/2006/relationships/header" Target="header5.xml" /><Relationship Id="rId11" Type="http://schemas.openxmlformats.org/officeDocument/2006/relationships/header" Target="header6.xml" /><Relationship Id="rId12" Type="http://schemas.openxmlformats.org/officeDocument/2006/relationships/header" Target="header7.xml" /><Relationship Id="rId13" Type="http://schemas.openxmlformats.org/officeDocument/2006/relationships/header" Target="header8.xml" /><Relationship Id="rId14" Type="http://schemas.openxmlformats.org/officeDocument/2006/relationships/header" Target="header9.xml" /><Relationship Id="rId15" Type="http://schemas.openxmlformats.org/officeDocument/2006/relationships/header" Target="header10.xml" /><Relationship Id="rId16" Type="http://schemas.openxmlformats.org/officeDocument/2006/relationships/header" Target="header11.xml" /><Relationship Id="rId17" Type="http://schemas.openxmlformats.org/officeDocument/2006/relationships/header" Target="header12.xml" /><Relationship Id="rId18" Type="http://schemas.openxmlformats.org/officeDocument/2006/relationships/footer" Target="footer1.xml" /><Relationship Id="rId19" Type="http://schemas.openxmlformats.org/officeDocument/2006/relationships/footer" Target="footer2.xml" /><Relationship Id="rId20" Type="http://schemas.openxmlformats.org/officeDocument/2006/relationships/footer" Target="footer3.xml" /><Relationship Id="rId21" Type="http://schemas.openxmlformats.org/officeDocument/2006/relationships/footer" Target="footer4.xml" /><Relationship Id="rId22" Type="http://schemas.openxmlformats.org/officeDocument/2006/relationships/footer" Target="footer5.xml" /><Relationship Id="rId23" Type="http://schemas.openxmlformats.org/officeDocument/2006/relationships/footer" Target="footer6.xml" /><Relationship Id="rId24" Type="http://schemas.openxmlformats.org/officeDocument/2006/relationships/footer" Target="footer7.xml" /><Relationship Id="rId25" Type="http://schemas.openxmlformats.org/officeDocument/2006/relationships/footer" Target="footer8.xml" /><Relationship Id="rId26" Type="http://schemas.openxmlformats.org/officeDocument/2006/relationships/footer" Target="footer9.xml" /><Relationship Id="rId27" Type="http://schemas.openxmlformats.org/officeDocument/2006/relationships/footer" Target="footer10.xml" /><Relationship Id="rId28" Type="http://schemas.openxmlformats.org/officeDocument/2006/relationships/footer" Target="footer11.xml" /><Relationship Id="rId29" Type="http://schemas.openxmlformats.org/officeDocument/2006/relationships/footer" Target="footer12.xml" /><Relationship Id="rId30" Type="http://schemas.openxmlformats.org/officeDocument/2006/relationships/image" Target="media/image1.png"/><Relationship Id="rId31" Type="http://schemas.openxmlformats.org/officeDocument/2006/relationships/hyperlink" Target="https://www.consultant.ru" TargetMode="External"/><Relationship Id="rId32" Type="http://schemas.openxmlformats.org/officeDocument/2006/relationships/hyperlink" Target="https://www.consultant.ru" TargetMode="External"/><Relationship Id="rId33" Type="http://schemas.openxmlformats.org/officeDocument/2006/relationships/hyperlink" Target="http://df-consperm.gorodperm.ru/cons/cgi/online.cgi?req=doc&amp;base=RLAW368&amp;n=200820&amp;date=30.09.2025&amp;dst=100005&amp;field=134" TargetMode="External"/><Relationship Id="rId34" Type="http://schemas.openxmlformats.org/officeDocument/2006/relationships/hyperlink" Target="http://df-consperm.gorodperm.ru/cons/cgi/online.cgi?req=doc&amp;base=RLAW368&amp;n=206543&amp;date=30.09.2025&amp;dst=100005&amp;field=134" TargetMode="External"/><Relationship Id="rId35" Type="http://schemas.openxmlformats.org/officeDocument/2006/relationships/hyperlink" Target="http://df-consperm.gorodperm.ru/cons/cgi/online.cgi?req=doc&amp;base=RLAW368&amp;n=209275&amp;date=30.09.2025&amp;dst=100005&amp;field=134" TargetMode="External"/><Relationship Id="rId36" Type="http://schemas.openxmlformats.org/officeDocument/2006/relationships/hyperlink" Target="http://df-consperm.gorodperm.ru/cons/cgi/online.cgi?req=doc&amp;base=RLAW368&amp;n=210695&amp;date=30.09.2025&amp;dst=100005&amp;field=134" TargetMode="External"/><Relationship Id="rId37" Type="http://schemas.openxmlformats.org/officeDocument/2006/relationships/hyperlink" Target="http://df-consperm.gorodperm.ru/cons/cgi/online.cgi?req=doc&amp;base=RLAW368&amp;n=212071&amp;date=30.09.2025&amp;dst=100005&amp;field=134" TargetMode="External"/><Relationship Id="rId38" Type="http://schemas.openxmlformats.org/officeDocument/2006/relationships/hyperlink" Target="http://df-consperm.gorodperm.ru/cons/cgi/online.cgi?req=doc&amp;base=LAW&amp;n=511241&amp;date=30.09.2025&amp;dst=7419&amp;field=134" TargetMode="External"/><Relationship Id="rId39" Type="http://schemas.openxmlformats.org/officeDocument/2006/relationships/hyperlink" Target="http://df-consperm.gorodperm.ru/cons/cgi/online.cgi?req=doc&amp;base=LAW&amp;n=501480&amp;date=30.09.2025" TargetMode="External"/><Relationship Id="rId40" Type="http://schemas.openxmlformats.org/officeDocument/2006/relationships/hyperlink" Target="http://df-consperm.gorodperm.ru/cons/cgi/online.cgi?req=doc&amp;base=RLAW368&amp;n=200017&amp;date=30.09.2025" TargetMode="External"/><Relationship Id="rId41" Type="http://schemas.openxmlformats.org/officeDocument/2006/relationships/hyperlink" Target="http://df-consperm.gorodperm.ru/cons/cgi/online.cgi?req=doc&amp;base=RLAW368&amp;n=212350&amp;date=30.09.2025&amp;dst=100138&amp;field=134" TargetMode="External"/><Relationship Id="rId42" Type="http://schemas.openxmlformats.org/officeDocument/2006/relationships/hyperlink" Target="http://df-consperm.gorodperm.ru/cons/cgi/online.cgi?req=doc&amp;base=RLAW368&amp;n=205034&amp;date=30.09.2025" TargetMode="External"/><Relationship Id="rId43" Type="http://schemas.openxmlformats.org/officeDocument/2006/relationships/hyperlink" Target="http://df-consperm.gorodperm.ru/cons/cgi/online.cgi?req=doc&amp;base=RLAW368&amp;n=162313&amp;date=30.09.2025" TargetMode="External"/><Relationship Id="rId44" Type="http://schemas.openxmlformats.org/officeDocument/2006/relationships/hyperlink" Target="http://df-consperm.gorodperm.ru/cons/cgi/online.cgi?req=doc&amp;base=RLAW368&amp;n=165414&amp;date=30.09.2025" TargetMode="External"/><Relationship Id="rId45" Type="http://schemas.openxmlformats.org/officeDocument/2006/relationships/hyperlink" Target="http://df-consperm.gorodperm.ru/cons/cgi/online.cgi?req=doc&amp;base=RLAW368&amp;n=167450&amp;date=30.09.2025" TargetMode="External"/><Relationship Id="rId46" Type="http://schemas.openxmlformats.org/officeDocument/2006/relationships/hyperlink" Target="http://df-consperm.gorodperm.ru/cons/cgi/online.cgi?req=doc&amp;base=RLAW368&amp;n=168963&amp;date=30.09.2025" TargetMode="External"/><Relationship Id="rId47" Type="http://schemas.openxmlformats.org/officeDocument/2006/relationships/hyperlink" Target="http://df-consperm.gorodperm.ru/cons/cgi/online.cgi?req=doc&amp;base=RLAW368&amp;n=170492&amp;date=30.09.2025" TargetMode="External"/><Relationship Id="rId48" Type="http://schemas.openxmlformats.org/officeDocument/2006/relationships/hyperlink" Target="http://df-consperm.gorodperm.ru/cons/cgi/online.cgi?req=doc&amp;base=RLAW368&amp;n=171114&amp;date=30.09.2025" TargetMode="External"/><Relationship Id="rId49" Type="http://schemas.openxmlformats.org/officeDocument/2006/relationships/hyperlink" Target="http://df-consperm.gorodperm.ru/cons/cgi/online.cgi?req=doc&amp;base=RLAW368&amp;n=172182&amp;date=30.09.2025" TargetMode="External"/><Relationship Id="rId50" Type="http://schemas.openxmlformats.org/officeDocument/2006/relationships/hyperlink" Target="http://df-consperm.gorodperm.ru/cons/cgi/online.cgi?req=doc&amp;base=RLAW368&amp;n=172485&amp;date=30.09.2025" TargetMode="External"/><Relationship Id="rId51" Type="http://schemas.openxmlformats.org/officeDocument/2006/relationships/hyperlink" Target="http://df-consperm.gorodperm.ru/cons/cgi/online.cgi?req=doc&amp;base=RLAW368&amp;n=173864&amp;date=30.09.2025" TargetMode="External"/><Relationship Id="rId52" Type="http://schemas.openxmlformats.org/officeDocument/2006/relationships/hyperlink" Target="http://df-consperm.gorodperm.ru/cons/cgi/online.cgi?req=doc&amp;base=RLAW368&amp;n=174665&amp;date=30.09.2025" TargetMode="External"/><Relationship Id="rId53" Type="http://schemas.openxmlformats.org/officeDocument/2006/relationships/hyperlink" Target="http://df-consperm.gorodperm.ru/cons/cgi/online.cgi?req=doc&amp;base=RLAW368&amp;n=175220&amp;date=30.09.2025" TargetMode="External"/><Relationship Id="rId54" Type="http://schemas.openxmlformats.org/officeDocument/2006/relationships/hyperlink" Target="http://df-consperm.gorodperm.ru/cons/cgi/online.cgi?req=doc&amp;base=RLAW368&amp;n=176087&amp;date=30.09.2025" TargetMode="External"/><Relationship Id="rId55" Type="http://schemas.openxmlformats.org/officeDocument/2006/relationships/hyperlink" Target="http://df-consperm.gorodperm.ru/cons/cgi/online.cgi?req=doc&amp;base=RLAW368&amp;n=178102&amp;date=30.09.2025" TargetMode="External"/><Relationship Id="rId56" Type="http://schemas.openxmlformats.org/officeDocument/2006/relationships/hyperlink" Target="http://df-consperm.gorodperm.ru/cons/cgi/online.cgi?req=doc&amp;base=RLAW368&amp;n=180683&amp;date=30.09.2025" TargetMode="External"/><Relationship Id="rId57" Type="http://schemas.openxmlformats.org/officeDocument/2006/relationships/hyperlink" Target="http://df-consperm.gorodperm.ru/cons/cgi/online.cgi?req=doc&amp;base=RLAW368&amp;n=181907&amp;date=30.09.2025" TargetMode="External"/><Relationship Id="rId58" Type="http://schemas.openxmlformats.org/officeDocument/2006/relationships/hyperlink" Target="http://df-consperm.gorodperm.ru/cons/cgi/online.cgi?req=doc&amp;base=RLAW368&amp;n=183182&amp;date=30.09.2025" TargetMode="External"/><Relationship Id="rId59" Type="http://schemas.openxmlformats.org/officeDocument/2006/relationships/hyperlink" Target="http://df-consperm.gorodperm.ru/cons/cgi/online.cgi?req=doc&amp;base=RLAW368&amp;n=185128&amp;date=30.09.2025" TargetMode="External"/><Relationship Id="rId60" Type="http://schemas.openxmlformats.org/officeDocument/2006/relationships/hyperlink" Target="http://df-consperm.gorodperm.ru/cons/cgi/online.cgi?req=doc&amp;base=RLAW368&amp;n=186007&amp;date=30.09.2025" TargetMode="External"/><Relationship Id="rId61" Type="http://schemas.openxmlformats.org/officeDocument/2006/relationships/hyperlink" Target="http://df-consperm.gorodperm.ru/cons/cgi/online.cgi?req=doc&amp;base=RLAW368&amp;n=186353&amp;date=30.09.2025" TargetMode="External"/><Relationship Id="rId62" Type="http://schemas.openxmlformats.org/officeDocument/2006/relationships/hyperlink" Target="http://df-consperm.gorodperm.ru/cons/cgi/online.cgi?req=doc&amp;base=RLAW368&amp;n=187669&amp;date=30.09.2025" TargetMode="External"/><Relationship Id="rId63" Type="http://schemas.openxmlformats.org/officeDocument/2006/relationships/hyperlink" Target="http://df-consperm.gorodperm.ru/cons/cgi/online.cgi?req=doc&amp;base=RLAW368&amp;n=188898&amp;date=30.09.2025" TargetMode="External"/><Relationship Id="rId64" Type="http://schemas.openxmlformats.org/officeDocument/2006/relationships/hyperlink" Target="http://df-consperm.gorodperm.ru/cons/cgi/online.cgi?req=doc&amp;base=RLAW368&amp;n=189673&amp;date=30.09.2025" TargetMode="External"/><Relationship Id="rId65" Type="http://schemas.openxmlformats.org/officeDocument/2006/relationships/hyperlink" Target="http://df-consperm.gorodperm.ru/cons/cgi/online.cgi?req=doc&amp;base=RLAW368&amp;n=191346&amp;date=30.09.2025" TargetMode="External"/><Relationship Id="rId66" Type="http://schemas.openxmlformats.org/officeDocument/2006/relationships/hyperlink" Target="http://df-consperm.gorodperm.ru/cons/cgi/online.cgi?req=doc&amp;base=RLAW368&amp;n=192711&amp;date=30.09.2025" TargetMode="External"/><Relationship Id="rId67" Type="http://schemas.openxmlformats.org/officeDocument/2006/relationships/hyperlink" Target="http://df-consperm.gorodperm.ru/cons/cgi/online.cgi?req=doc&amp;base=RLAW368&amp;n=194443&amp;date=30.09.2025" TargetMode="External"/><Relationship Id="rId68" Type="http://schemas.openxmlformats.org/officeDocument/2006/relationships/hyperlink" Target="http://df-consperm.gorodperm.ru/cons/cgi/online.cgi?req=doc&amp;base=RLAW368&amp;n=196911&amp;date=30.09.2025" TargetMode="External"/><Relationship Id="rId69" Type="http://schemas.openxmlformats.org/officeDocument/2006/relationships/hyperlink" Target="http://df-consperm.gorodperm.ru/cons/cgi/online.cgi?req=doc&amp;base=RLAW368&amp;n=199079&amp;date=30.09.2025" TargetMode="External"/><Relationship Id="rId70" Type="http://schemas.openxmlformats.org/officeDocument/2006/relationships/hyperlink" Target="www.gorodperm.ru" TargetMode="External"/><Relationship Id="rId71" Type="http://schemas.openxmlformats.org/officeDocument/2006/relationships/hyperlink" Target="http://df-consperm.gorodperm.ru/cons/cgi/online.cgi?req=doc&amp;base=RLAW368&amp;n=200820&amp;date=30.09.2025&amp;dst=100005&amp;field=134" TargetMode="External"/><Relationship Id="rId72" Type="http://schemas.openxmlformats.org/officeDocument/2006/relationships/hyperlink" Target="http://df-consperm.gorodperm.ru/cons/cgi/online.cgi?req=doc&amp;base=RLAW368&amp;n=206543&amp;date=30.09.2025&amp;dst=100005&amp;field=134" TargetMode="External"/><Relationship Id="rId73" Type="http://schemas.openxmlformats.org/officeDocument/2006/relationships/hyperlink" Target="http://df-consperm.gorodperm.ru/cons/cgi/online.cgi?req=doc&amp;base=RLAW368&amp;n=209275&amp;date=30.09.2025&amp;dst=100005&amp;field=134" TargetMode="External"/><Relationship Id="rId74" Type="http://schemas.openxmlformats.org/officeDocument/2006/relationships/hyperlink" Target="http://df-consperm.gorodperm.ru/cons/cgi/online.cgi?req=doc&amp;base=RLAW368&amp;n=210695&amp;date=30.09.2025&amp;dst=100005&amp;field=134" TargetMode="External"/><Relationship Id="rId75" Type="http://schemas.openxmlformats.org/officeDocument/2006/relationships/hyperlink" Target="http://df-consperm.gorodperm.ru/cons/cgi/online.cgi?req=doc&amp;base=RLAW368&amp;n=212071&amp;date=30.09.2025&amp;dst=100005&amp;field=134" TargetMode="External"/><Relationship Id="rId76" Type="http://schemas.openxmlformats.org/officeDocument/2006/relationships/hyperlink" Target="http://df-consperm.gorodperm.ru/cons/cgi/online.cgi?req=doc&amp;base=RLAW368&amp;n=206543&amp;date=30.09.2025&amp;dst=100014&amp;field=134" TargetMode="External"/><Relationship Id="rId77" Type="http://schemas.openxmlformats.org/officeDocument/2006/relationships/hyperlink" Target="http://df-consperm.gorodperm.ru/cons/cgi/online.cgi?req=doc&amp;base=RLAW368&amp;n=206543&amp;date=30.09.2025&amp;dst=100022&amp;field=134" TargetMode="External"/><Relationship Id="rId78" Type="http://schemas.openxmlformats.org/officeDocument/2006/relationships/hyperlink" Target="http://df-consperm.gorodperm.ru/cons/cgi/online.cgi?req=doc&amp;base=RLAW368&amp;n=212071&amp;date=30.09.2025&amp;dst=100013&amp;field=134" TargetMode="External"/><Relationship Id="rId79" Type="http://schemas.openxmlformats.org/officeDocument/2006/relationships/hyperlink" Target="http://df-consperm.gorodperm.ru/cons/cgi/online.cgi?req=doc&amp;base=RLAW368&amp;n=206543&amp;date=30.09.2025&amp;dst=100074&amp;field=134" TargetMode="External"/><Relationship Id="rId80" Type="http://schemas.openxmlformats.org/officeDocument/2006/relationships/hyperlink" Target="http://df-consperm.gorodperm.ru/cons/cgi/online.cgi?req=doc&amp;base=RLAW368&amp;n=206543&amp;date=30.09.2025&amp;dst=100075&amp;field=134" TargetMode="External"/><Relationship Id="rId81" Type="http://schemas.openxmlformats.org/officeDocument/2006/relationships/hyperlink" Target="http://df-consperm.gorodperm.ru/cons/cgi/online.cgi?req=doc&amp;base=RLAW368&amp;n=206543&amp;date=30.09.2025&amp;dst=100076&amp;field=134" TargetMode="External"/><Relationship Id="rId82" Type="http://schemas.openxmlformats.org/officeDocument/2006/relationships/hyperlink" Target="http://df-consperm.gorodperm.ru/cons/cgi/online.cgi?req=doc&amp;base=RLAW368&amp;n=205841&amp;date=30.09.2025&amp;dst=100034&amp;field=134" TargetMode="External"/><Relationship Id="rId83" Type="http://schemas.openxmlformats.org/officeDocument/2006/relationships/hyperlink" Target="http://df-consperm.gorodperm.ru/cons/cgi/online.cgi?req=doc&amp;base=RLAW368&amp;n=206543&amp;date=30.09.2025&amp;dst=100078&amp;field=134" TargetMode="External"/><Relationship Id="rId84" Type="http://schemas.openxmlformats.org/officeDocument/2006/relationships/hyperlink" Target="http://df-consperm.gorodperm.ru/cons/cgi/online.cgi?req=doc&amp;base=LAW&amp;n=511394&amp;date=30.09.2025" TargetMode="External"/><Relationship Id="rId85" Type="http://schemas.openxmlformats.org/officeDocument/2006/relationships/hyperlink" Target="http://df-consperm.gorodperm.ru/cons/cgi/online.cgi?req=doc&amp;base=RLAW368&amp;n=211874&amp;date=30.09.2025&amp;dst=100005&amp;field=134" TargetMode="External"/><Relationship Id="rId86" Type="http://schemas.openxmlformats.org/officeDocument/2006/relationships/hyperlink" Target="http://df-consperm.gorodperm.ru/cons/cgi/online.cgi?req=doc&amp;base=RLAW368&amp;n=184576&amp;date=30.09.2025&amp;dst=100023&amp;field=134" TargetMode="External"/><Relationship Id="rId87" Type="http://schemas.openxmlformats.org/officeDocument/2006/relationships/hyperlink" Target="http://df-consperm.gorodperm.ru/cons/cgi/online.cgi?req=doc&amp;base=RLAW368&amp;n=204889&amp;date=30.09.2025&amp;dst=100013&amp;field=134" TargetMode="External"/><Relationship Id="rId88" Type="http://schemas.openxmlformats.org/officeDocument/2006/relationships/hyperlink" Target="http://df-consperm.gorodperm.ru/cons/cgi/online.cgi?req=doc&amp;base=RLAW368&amp;n=211876&amp;date=30.09.2025&amp;dst=100025&amp;field=134" TargetMode="External"/><Relationship Id="rId89" Type="http://schemas.openxmlformats.org/officeDocument/2006/relationships/hyperlink" Target="http://df-consperm.gorodperm.ru/cons/cgi/online.cgi?req=doc&amp;base=RLAW368&amp;n=206543&amp;date=30.09.2025&amp;dst=100081&amp;field=134" TargetMode="External"/><Relationship Id="rId90" Type="http://schemas.openxmlformats.org/officeDocument/2006/relationships/hyperlink" Target="http://df-consperm.gorodperm.ru/cons/cgi/online.cgi?req=doc&amp;base=RLAW368&amp;n=206543&amp;date=30.09.2025&amp;dst=100083&amp;field=134" TargetMode="External"/><Relationship Id="rId91" Type="http://schemas.openxmlformats.org/officeDocument/2006/relationships/hyperlink" Target="http://df-consperm.gorodperm.ru/cons/cgi/online.cgi?req=doc&amp;base=RLAW368&amp;n=212071&amp;date=30.09.2025&amp;dst=100037&amp;field=134" TargetMode="External"/><Relationship Id="rId92" Type="http://schemas.openxmlformats.org/officeDocument/2006/relationships/hyperlink" Target="http://df-consperm.gorodperm.ru/cons/cgi/online.cgi?req=doc&amp;base=RLAW368&amp;n=206543&amp;date=30.09.2025&amp;dst=100171&amp;field=134" TargetMode="External"/><Relationship Id="rId93" Type="http://schemas.openxmlformats.org/officeDocument/2006/relationships/hyperlink" Target="http://df-consperm.gorodperm.ru/cons/cgi/online.cgi?req=doc&amp;base=RLAW368&amp;n=210695&amp;date=30.09.2025&amp;dst=100054&amp;field=134" TargetMode="External"/><Relationship Id="rId94" Type="http://schemas.openxmlformats.org/officeDocument/2006/relationships/hyperlink" Target="http://df-consperm.gorodperm.ru/cons/cgi/online.cgi?req=doc&amp;base=RLAW368&amp;n=212071&amp;date=30.09.2025&amp;dst=100124&amp;field=134" TargetMode="External"/><Relationship Id="rId95" Type="http://schemas.openxmlformats.org/officeDocument/2006/relationships/hyperlink" Target="http://df-consperm.gorodperm.ru/cons/cgi/online.cgi?req=doc&amp;base=RLAW368&amp;n=212071&amp;date=30.09.2025&amp;dst=100221&amp;field=134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0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9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0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9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17.10.2024 N 903
(ред. от 09.09.2025)
"Об утверждении муниципальной программы "Градостроительная деятельность на территории города Перми"</dc:title>
  <cp:lastModifiedBy>bauer-an</cp:lastModifiedBy>
  <dcterms:created xsi:type="dcterms:W3CDTF">2025-09-30T08:42:31Z</dcterms:created>
</cp:coreProperties>
</file>